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32EF" w:rsidRDefault="00D732EF" w:rsidP="00746FA0">
      <w:pPr>
        <w:jc w:val="center"/>
        <w:rPr>
          <w:b/>
          <w:bCs/>
          <w:i/>
          <w:color w:val="000000"/>
          <w:sz w:val="40"/>
          <w:szCs w:val="40"/>
          <w:shd w:val="clear" w:color="auto" w:fill="FFFFFF"/>
        </w:rPr>
      </w:pPr>
      <w:r w:rsidRPr="00D732EF">
        <w:rPr>
          <w:b/>
          <w:bCs/>
          <w:i/>
          <w:color w:val="000000"/>
          <w:sz w:val="40"/>
          <w:szCs w:val="40"/>
          <w:shd w:val="clear" w:color="auto" w:fill="FFFFFF"/>
        </w:rPr>
        <w:t>«Что такое мелкая моторика и почему важно ее развивать»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 последнее время современные родители часто слышат о мелкой моторике и необходимости ее развивать. </w:t>
      </w: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Что же такое мелкая моторика и почему она так важна?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Почему же две эти составляющие так взаимосвязаны?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Как же лучше развивать мелкую моторику?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С рождения до 3 месяцев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 4 до 7 месяцев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> у ребенка появляются произвольные движения - он захватывает мягкие игрушки, бусы.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 6 месяцев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> поднимает игрушку, рассматривает ее, перекладывает.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 7 месяцев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746FA0">
        <w:rPr>
          <w:rFonts w:ascii="Times New Roman" w:eastAsia="Times New Roman" w:hAnsi="Times New Roman" w:cs="Times New Roman"/>
          <w:color w:val="000000"/>
          <w:sz w:val="28"/>
        </w:rPr>
        <w:t>. Так взрослые любовно и мудро поучали ребенка.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 10 месяцев до 1,5 лет</w:t>
      </w: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развивая пальчики, можно использовать следующие </w:t>
      </w:r>
      <w:proofErr w:type="spell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746FA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(поочередно загибаем пальчики)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в лес пошел,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гриб нашел,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занял место,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ляжет тесно,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много ел,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Оттого и растолстел.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(перебирая пальчики, приговариваем)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дедушка,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бабушка,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папенька,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маменька,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Этот пальчик — Ванечка.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(загибаем пальчики)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 1,5 лет и старше</w:t>
      </w:r>
      <w:r w:rsidRPr="00746FA0">
        <w:rPr>
          <w:rFonts w:ascii="Times New Roman" w:eastAsia="Times New Roman" w:hAnsi="Times New Roman" w:cs="Times New Roman"/>
          <w:color w:val="000000"/>
          <w:sz w:val="28"/>
        </w:rPr>
        <w:t> – полезно раз в день делать пальчиковую гимнастику.</w:t>
      </w: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Гимнастика для пальцев рук (по Н.П. </w:t>
      </w:r>
      <w:proofErr w:type="gramStart"/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Бутовой</w:t>
      </w:r>
      <w:proofErr w:type="gramEnd"/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Поставить руки на стол, вращать кисти рук в разных направлениях.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Сложить ладони и разводить пальцы рук.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Сомкнуть пальцы рук, вращать большие пальцы один вокруг другого.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С силой сжимать по очереди пальцы левой и правой руки.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По очереди вращать в разные стороны пальцы рук.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 максимального, потом вновь снижается.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Быстрое поочередное загибание пальцев одной руки указательным пальцем другой руки.</w:t>
      </w:r>
    </w:p>
    <w:p w:rsidR="00746FA0" w:rsidRPr="00746FA0" w:rsidRDefault="00746FA0" w:rsidP="00746F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Вытянуть руки, слегка потрясти кистями, размять кисть одной руки пальцами другой руки.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Тонкую моторику рук развивают также следующие виды деятельности: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плетение;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лепка (из пластилина, глины);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нанизывание на нитку бусин, </w:t>
      </w:r>
      <w:proofErr w:type="spell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бисероплетение</w:t>
      </w:r>
      <w:proofErr w:type="spellEnd"/>
      <w:r w:rsidRPr="00746FA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различные игры – шнуровки;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конструкторы (чем старше ребенок, тем мельче должны быть детали конструктора);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мозаики;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вырезание из бумаги и картона;</w:t>
      </w:r>
    </w:p>
    <w:p w:rsidR="00746FA0" w:rsidRPr="00746FA0" w:rsidRDefault="00746FA0" w:rsidP="00746F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вырисовывание различных узоров;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«Сидит белка...»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Сидит белка на тележке,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Продает она орешки: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Лисичке-сестричке,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Воробью, синичке,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Мишке толстопятому,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Заиньке усатому.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«Дружба»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Дружат в нашей группе девочки и мальчики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(пальцы рук соединяются в "замок").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Мы с тобой подружим маленькие пальчики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(ритмичное касание одноименных пальцев обеих рук).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(поочередное касание одноименных пальцев, начиная с мизинцев),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Начинай считать опять.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Мы закончили считать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(руки вниз, встряхнуть кистями).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«Дом и ворота»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На поляне дом стоит ("дом"),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Ну а к дому путь закрыт ("ворота").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Мы ворота открываем (ладони разворачиваются параллельно друг другу),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 этот домик приглашаем ("дом").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D732EF" w:rsidRDefault="00D732EF" w:rsidP="0074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«Кольцо»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«Пальцы здороваются»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большим</w:t>
      </w:r>
      <w:proofErr w:type="gramEnd"/>
      <w:r w:rsidRPr="00746FA0">
        <w:rPr>
          <w:rFonts w:ascii="Times New Roman" w:eastAsia="Times New Roman" w:hAnsi="Times New Roman" w:cs="Times New Roman"/>
          <w:color w:val="000000"/>
          <w:sz w:val="28"/>
        </w:rPr>
        <w:t>, затем указательный с указательным и т.д.</w:t>
      </w:r>
    </w:p>
    <w:p w:rsidR="00746FA0" w:rsidRPr="00746FA0" w:rsidRDefault="00746FA0" w:rsidP="0074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i/>
          <w:iCs/>
          <w:color w:val="000000"/>
          <w:sz w:val="28"/>
        </w:rPr>
        <w:t>«Оса»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>Выпрямить указательный палец правой руки и вращать им; то же левой рукой; то же двумя руками.</w:t>
      </w:r>
    </w:p>
    <w:p w:rsidR="00746FA0" w:rsidRPr="00746FA0" w:rsidRDefault="00746FA0" w:rsidP="00746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коммуникативности</w:t>
      </w:r>
      <w:proofErr w:type="spellEnd"/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. К концу дошкольного возраста кисти рук ребенка становятся </w:t>
      </w:r>
      <w:proofErr w:type="gramStart"/>
      <w:r w:rsidRPr="00746FA0">
        <w:rPr>
          <w:rFonts w:ascii="Times New Roman" w:eastAsia="Times New Roman" w:hAnsi="Times New Roman" w:cs="Times New Roman"/>
          <w:color w:val="000000"/>
          <w:sz w:val="28"/>
        </w:rPr>
        <w:t>более подвижными</w:t>
      </w:r>
      <w:proofErr w:type="gramEnd"/>
      <w:r w:rsidRPr="00746FA0">
        <w:rPr>
          <w:rFonts w:ascii="Times New Roman" w:eastAsia="Times New Roman" w:hAnsi="Times New Roman" w:cs="Times New Roman"/>
          <w:color w:val="000000"/>
          <w:sz w:val="28"/>
        </w:rPr>
        <w:t xml:space="preserve"> и гибкими, что способствует успешному овладению навыками письма в будущем</w:t>
      </w:r>
    </w:p>
    <w:p w:rsidR="00746FA0" w:rsidRPr="00746FA0" w:rsidRDefault="00746FA0" w:rsidP="00746FA0">
      <w:pPr>
        <w:jc w:val="both"/>
      </w:pPr>
    </w:p>
    <w:sectPr w:rsidR="00746FA0" w:rsidRPr="0074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383A"/>
    <w:multiLevelType w:val="multilevel"/>
    <w:tmpl w:val="AB1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D5943"/>
    <w:multiLevelType w:val="multilevel"/>
    <w:tmpl w:val="472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FA0"/>
    <w:rsid w:val="00746FA0"/>
    <w:rsid w:val="00D7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46FA0"/>
  </w:style>
  <w:style w:type="character" w:customStyle="1" w:styleId="c3">
    <w:name w:val="c3"/>
    <w:basedOn w:val="a0"/>
    <w:rsid w:val="00746FA0"/>
  </w:style>
  <w:style w:type="character" w:customStyle="1" w:styleId="c1">
    <w:name w:val="c1"/>
    <w:basedOn w:val="a0"/>
    <w:rsid w:val="00746FA0"/>
  </w:style>
  <w:style w:type="character" w:customStyle="1" w:styleId="c7">
    <w:name w:val="c7"/>
    <w:basedOn w:val="a0"/>
    <w:rsid w:val="00746FA0"/>
  </w:style>
  <w:style w:type="paragraph" w:customStyle="1" w:styleId="c11">
    <w:name w:val="c11"/>
    <w:basedOn w:val="a"/>
    <w:rsid w:val="0074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4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2024-01-10T16:50:00Z</dcterms:created>
  <dcterms:modified xsi:type="dcterms:W3CDTF">2024-01-10T17:03:00Z</dcterms:modified>
</cp:coreProperties>
</file>